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E6F8" w14:textId="3F7B34AE" w:rsidR="00731986" w:rsidRDefault="009E51B9">
      <w:pPr>
        <w:rPr>
          <w:b/>
          <w:bCs/>
          <w:color w:val="323C8F"/>
          <w:sz w:val="36"/>
          <w:szCs w:val="36"/>
        </w:rPr>
      </w:pPr>
      <w:r w:rsidRPr="00AC13BF">
        <w:rPr>
          <w:b/>
          <w:bCs/>
          <w:noProof/>
          <w:color w:val="323C8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3B7CC" wp14:editId="211FBD39">
                <wp:simplePos x="0" y="0"/>
                <wp:positionH relativeFrom="column">
                  <wp:posOffset>6562090</wp:posOffset>
                </wp:positionH>
                <wp:positionV relativeFrom="paragraph">
                  <wp:posOffset>687070</wp:posOffset>
                </wp:positionV>
                <wp:extent cx="3000375" cy="1724025"/>
                <wp:effectExtent l="0" t="0" r="28575" b="257175"/>
                <wp:wrapNone/>
                <wp:docPr id="7" name="Speech Bubble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724025"/>
                        </a:xfrm>
                        <a:prstGeom prst="wedgeRectCallout">
                          <a:avLst/>
                        </a:prstGeom>
                        <a:solidFill>
                          <a:srgbClr val="EFB9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17470D" w14:textId="1C330C32" w:rsidR="009E51B9" w:rsidRPr="00E52119" w:rsidRDefault="00E52119" w:rsidP="00E52119">
                            <w:pPr>
                              <w:rPr>
                                <w:color w:val="EFB9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 w:rsidRPr="00E52119">
                              <w:rPr>
                                <w:sz w:val="24"/>
                                <w:szCs w:val="24"/>
                              </w:rPr>
                              <w:t xml:space="preserve">I often see </w:t>
                            </w:r>
                            <w:proofErr w:type="spellStart"/>
                            <w:r w:rsidRPr="00E52119">
                              <w:rPr>
                                <w:sz w:val="24"/>
                                <w:szCs w:val="24"/>
                              </w:rPr>
                              <w:t>iSIMPATHY</w:t>
                            </w:r>
                            <w:proofErr w:type="spellEnd"/>
                            <w:r w:rsidRPr="00E52119">
                              <w:rPr>
                                <w:sz w:val="24"/>
                                <w:szCs w:val="24"/>
                              </w:rPr>
                              <w:t xml:space="preserve"> entries in medical notes. The sticker is very noticeable, the handwriting is always clear, with good presentation. The content is concise and contains useful advice on medicines which I often utilise and considers issues with a much deeper focus than I would otherwise. Very much valued work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3B7C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7" o:spid="_x0000_s1026" type="#_x0000_t61" style="position:absolute;margin-left:516.7pt;margin-top:54.1pt;width:236.25pt;height:13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" adj="6300,24300" fillcolor="#efb900" strokecolor="black [3213]" strokeweight="1pt">
                <v:textbox>
                  <w:txbxContent>
                    <w:p w14:paraId="1917470D" w14:textId="1C330C32" w:rsidR="009E51B9" w:rsidRPr="00E52119" w:rsidRDefault="00E52119" w:rsidP="00E52119">
                      <w:pPr>
                        <w:rPr>
                          <w:color w:val="EFB9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“</w:t>
                      </w:r>
                      <w:r w:rsidRPr="00E52119">
                        <w:rPr>
                          <w:sz w:val="24"/>
                          <w:szCs w:val="24"/>
                        </w:rPr>
                        <w:t xml:space="preserve">I often see </w:t>
                      </w:r>
                      <w:proofErr w:type="spellStart"/>
                      <w:r w:rsidRPr="00E52119">
                        <w:rPr>
                          <w:sz w:val="24"/>
                          <w:szCs w:val="24"/>
                        </w:rPr>
                        <w:t>iSIMPATHY</w:t>
                      </w:r>
                      <w:proofErr w:type="spellEnd"/>
                      <w:r w:rsidRPr="00E52119">
                        <w:rPr>
                          <w:sz w:val="24"/>
                          <w:szCs w:val="24"/>
                        </w:rPr>
                        <w:t xml:space="preserve"> entries in medical notes. The sticker is very noticeable, the handwriting is always clear, with good presentation. The content is concise and contains useful advice on medicines which I often utilise and considers issues with a much deeper focus than I would otherwise. Very much valued work</w:t>
                      </w:r>
                      <w:r>
                        <w:rPr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AC13BF">
        <w:rPr>
          <w:b/>
          <w:bCs/>
          <w:color w:val="323C8F"/>
          <w:sz w:val="40"/>
          <w:szCs w:val="40"/>
        </w:rPr>
        <w:t>Hear from a selection of Healthcare Professionals working in a hospital setting within NHS Ayrshire &amp; Arran in Scotland…</w:t>
      </w:r>
      <w:r w:rsidRPr="009E51B9">
        <w:rPr>
          <w:b/>
          <w:bCs/>
          <w:color w:val="323C8F"/>
          <w:sz w:val="36"/>
          <w:szCs w:val="36"/>
        </w:rPr>
        <w:t xml:space="preserve"> </w:t>
      </w:r>
    </w:p>
    <w:p w14:paraId="34660746" w14:textId="0B80FB19" w:rsidR="009E51B9" w:rsidRDefault="00E52119">
      <w:pPr>
        <w:rPr>
          <w:b/>
          <w:bCs/>
          <w:color w:val="323C8F"/>
          <w:sz w:val="36"/>
          <w:szCs w:val="36"/>
        </w:rPr>
      </w:pPr>
      <w:r>
        <w:rPr>
          <w:b/>
          <w:bCs/>
          <w:noProof/>
          <w:color w:val="323C8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45A72" wp14:editId="698E9711">
                <wp:simplePos x="0" y="0"/>
                <wp:positionH relativeFrom="column">
                  <wp:posOffset>-581025</wp:posOffset>
                </wp:positionH>
                <wp:positionV relativeFrom="paragraph">
                  <wp:posOffset>48895</wp:posOffset>
                </wp:positionV>
                <wp:extent cx="3287501" cy="2505075"/>
                <wp:effectExtent l="0" t="0" r="27305" b="352425"/>
                <wp:wrapNone/>
                <wp:docPr id="6" name="Speech Bubble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501" cy="2505075"/>
                        </a:xfrm>
                        <a:prstGeom prst="wedgeRectCallout">
                          <a:avLst/>
                        </a:prstGeom>
                        <a:solidFill>
                          <a:srgbClr val="EFB9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BE607" w14:textId="47729A1F" w:rsidR="009E51B9" w:rsidRPr="00E52119" w:rsidRDefault="00E52119" w:rsidP="00E521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2119">
                              <w:rPr>
                                <w:sz w:val="24"/>
                                <w:szCs w:val="24"/>
                              </w:rPr>
                              <w:t>‘</w:t>
                            </w:r>
                            <w:proofErr w:type="spellStart"/>
                            <w:r w:rsidRPr="00E52119">
                              <w:rPr>
                                <w:sz w:val="24"/>
                                <w:szCs w:val="24"/>
                              </w:rPr>
                              <w:t>iSIMPATHY</w:t>
                            </w:r>
                            <w:proofErr w:type="spellEnd"/>
                            <w:r w:rsidRPr="00E52119">
                              <w:rPr>
                                <w:sz w:val="24"/>
                                <w:szCs w:val="24"/>
                              </w:rPr>
                              <w:t xml:space="preserve"> reviews are very useful on ward rounds, not just for the in-depth review and information/actions done or recommended, but for triggering discussions around other care issues which have not been addressed previously. </w:t>
                            </w:r>
                            <w:r w:rsidR="00AC13BF" w:rsidRPr="00E52119">
                              <w:rPr>
                                <w:sz w:val="24"/>
                                <w:szCs w:val="24"/>
                              </w:rPr>
                              <w:t>So,</w:t>
                            </w:r>
                            <w:r w:rsidRPr="00E52119">
                              <w:rPr>
                                <w:sz w:val="24"/>
                                <w:szCs w:val="24"/>
                              </w:rPr>
                              <w:t xml:space="preserve"> a recommendation on a particular condition might make me consider a different avenue for investigation or treatment, which only leads to improvement in overall care of the patient… It is a fantastic service, with the time to delve further into patient history and to have real discussions with the patient’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5A72" id="Speech Bubble: Rectangle 6" o:spid="_x0000_s1027" type="#_x0000_t61" style="position:absolute;margin-left:-45.75pt;margin-top:3.85pt;width:258.85pt;height:19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" adj="6300,24300" fillcolor="#efb900" strokecolor="black [3213]" strokeweight="1pt">
                <v:textbox>
                  <w:txbxContent>
                    <w:p w14:paraId="45BBE607" w14:textId="47729A1F" w:rsidR="009E51B9" w:rsidRPr="00E52119" w:rsidRDefault="00E52119" w:rsidP="00E52119">
                      <w:pPr>
                        <w:rPr>
                          <w:sz w:val="24"/>
                          <w:szCs w:val="24"/>
                        </w:rPr>
                      </w:pPr>
                      <w:r w:rsidRPr="00E52119">
                        <w:rPr>
                          <w:sz w:val="24"/>
                          <w:szCs w:val="24"/>
                        </w:rPr>
                        <w:t>‘</w:t>
                      </w:r>
                      <w:proofErr w:type="spellStart"/>
                      <w:r w:rsidRPr="00E52119">
                        <w:rPr>
                          <w:sz w:val="24"/>
                          <w:szCs w:val="24"/>
                        </w:rPr>
                        <w:t>iSIMPATHY</w:t>
                      </w:r>
                      <w:proofErr w:type="spellEnd"/>
                      <w:r w:rsidRPr="00E52119">
                        <w:rPr>
                          <w:sz w:val="24"/>
                          <w:szCs w:val="24"/>
                        </w:rPr>
                        <w:t xml:space="preserve"> reviews are very useful on ward rounds, not just for the in-depth review and information/actions done or recommended, but for triggering discussions around other care issues which have not been addressed previously. </w:t>
                      </w:r>
                      <w:r w:rsidR="00AC13BF" w:rsidRPr="00E52119">
                        <w:rPr>
                          <w:sz w:val="24"/>
                          <w:szCs w:val="24"/>
                        </w:rPr>
                        <w:t>So,</w:t>
                      </w:r>
                      <w:r w:rsidRPr="00E52119">
                        <w:rPr>
                          <w:sz w:val="24"/>
                          <w:szCs w:val="24"/>
                        </w:rPr>
                        <w:t xml:space="preserve"> a recommendation on a particular condition might make me consider a different avenue for investigation or treatment, which only leads to improvement in overall care of the patient… It is a fantastic service, with the time to delve further into patient history and to have real discussions with the patient’  </w:t>
                      </w:r>
                    </w:p>
                  </w:txbxContent>
                </v:textbox>
              </v:shape>
            </w:pict>
          </mc:Fallback>
        </mc:AlternateContent>
      </w:r>
    </w:p>
    <w:p w14:paraId="19BC8300" w14:textId="23166210" w:rsidR="009E51B9" w:rsidRPr="009E51B9" w:rsidRDefault="00AC13BF">
      <w:pPr>
        <w:rPr>
          <w:b/>
          <w:bCs/>
          <w:color w:val="323C8F"/>
          <w:sz w:val="36"/>
          <w:szCs w:val="36"/>
        </w:rPr>
      </w:pPr>
      <w:r w:rsidRPr="00E52119">
        <w:rPr>
          <w:b/>
          <w:bCs/>
          <w:noProof/>
          <w:color w:val="323C8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0BC397" wp14:editId="6CEEBE52">
                <wp:simplePos x="0" y="0"/>
                <wp:positionH relativeFrom="column">
                  <wp:posOffset>6677025</wp:posOffset>
                </wp:positionH>
                <wp:positionV relativeFrom="paragraph">
                  <wp:posOffset>1474470</wp:posOffset>
                </wp:positionV>
                <wp:extent cx="1581150" cy="3619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E32A6" w14:textId="22370AE6" w:rsidR="00E52119" w:rsidRPr="00E52119" w:rsidRDefault="00E52119" w:rsidP="00E521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21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FY2 Medic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BC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525.75pt;margin-top:116.1pt;width:124.5pt;height:2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" stroked="f">
                <v:textbox>
                  <w:txbxContent>
                    <w:p w14:paraId="5D0E32A6" w14:textId="22370AE6" w:rsidR="00E52119" w:rsidRPr="00E52119" w:rsidRDefault="00E52119" w:rsidP="00E521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2119">
                        <w:rPr>
                          <w:b/>
                          <w:bCs/>
                          <w:sz w:val="28"/>
                          <w:szCs w:val="28"/>
                        </w:rPr>
                        <w:t>FY2 Medic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323C8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B749C" wp14:editId="02F0B97A">
                <wp:simplePos x="0" y="0"/>
                <wp:positionH relativeFrom="column">
                  <wp:posOffset>3181350</wp:posOffset>
                </wp:positionH>
                <wp:positionV relativeFrom="paragraph">
                  <wp:posOffset>664845</wp:posOffset>
                </wp:positionV>
                <wp:extent cx="2933700" cy="1819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19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DB3AC" w14:textId="77777777" w:rsidR="009E51B9" w:rsidRDefault="009E51B9" w:rsidP="009E51B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7AEB47B" w14:textId="7519EE09" w:rsidR="009E51B9" w:rsidRPr="00AC13BF" w:rsidRDefault="009E51B9" w:rsidP="009E51B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C13B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What are your thoughts on the </w:t>
                            </w:r>
                            <w:proofErr w:type="spellStart"/>
                            <w:r w:rsidRPr="00AC13B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iSIMPATHY</w:t>
                            </w:r>
                            <w:proofErr w:type="spellEnd"/>
                            <w:r w:rsidRPr="00AC13B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project?</w:t>
                            </w:r>
                          </w:p>
                          <w:p w14:paraId="58F87434" w14:textId="77777777" w:rsidR="009E51B9" w:rsidRDefault="009E51B9" w:rsidP="009E5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B749C" id="Rectangle 9" o:spid="_x0000_s1029" style="position:absolute;margin-left:250.5pt;margin-top:52.35pt;width:231pt;height:14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" fillcolor="#4472c4 [3204]" strokecolor="black [3213]" strokeweight="1pt">
                <v:textbox>
                  <w:txbxContent>
                    <w:p w14:paraId="7ECDB3AC" w14:textId="77777777" w:rsidR="009E51B9" w:rsidRDefault="009E51B9" w:rsidP="009E51B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7AEB47B" w14:textId="7519EE09" w:rsidR="009E51B9" w:rsidRPr="00AC13BF" w:rsidRDefault="009E51B9" w:rsidP="009E51B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C13BF">
                        <w:rPr>
                          <w:b/>
                          <w:bCs/>
                          <w:sz w:val="40"/>
                          <w:szCs w:val="40"/>
                        </w:rPr>
                        <w:t xml:space="preserve">What are your thoughts on the </w:t>
                      </w:r>
                      <w:proofErr w:type="spellStart"/>
                      <w:r w:rsidRPr="00AC13BF">
                        <w:rPr>
                          <w:b/>
                          <w:bCs/>
                          <w:sz w:val="40"/>
                          <w:szCs w:val="40"/>
                        </w:rPr>
                        <w:t>iSIMPATHY</w:t>
                      </w:r>
                      <w:proofErr w:type="spellEnd"/>
                      <w:r w:rsidRPr="00AC13B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project?</w:t>
                      </w:r>
                    </w:p>
                    <w:p w14:paraId="58F87434" w14:textId="77777777" w:rsidR="009E51B9" w:rsidRDefault="009E51B9" w:rsidP="009E51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23C8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1032A" wp14:editId="4BDF7AD3">
                <wp:simplePos x="0" y="0"/>
                <wp:positionH relativeFrom="column">
                  <wp:posOffset>6114415</wp:posOffset>
                </wp:positionH>
                <wp:positionV relativeFrom="paragraph">
                  <wp:posOffset>2721610</wp:posOffset>
                </wp:positionV>
                <wp:extent cx="2438400" cy="1276350"/>
                <wp:effectExtent l="0" t="0" r="19050" b="190500"/>
                <wp:wrapNone/>
                <wp:docPr id="5" name="Speech Bubble: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76350"/>
                        </a:xfrm>
                        <a:prstGeom prst="wedgeRectCallout">
                          <a:avLst/>
                        </a:prstGeom>
                        <a:solidFill>
                          <a:srgbClr val="EFB9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CAEBA7" w14:textId="49220BE4" w:rsidR="00E52119" w:rsidRPr="00E52119" w:rsidRDefault="00E52119" w:rsidP="00E521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E52119">
                              <w:rPr>
                                <w:sz w:val="24"/>
                                <w:szCs w:val="24"/>
                              </w:rPr>
                              <w:t>iSIMPATHY</w:t>
                            </w:r>
                            <w:proofErr w:type="spellEnd"/>
                            <w:r w:rsidRPr="00E52119">
                              <w:rPr>
                                <w:sz w:val="24"/>
                                <w:szCs w:val="24"/>
                              </w:rPr>
                              <w:t xml:space="preserve"> pharmacists are picking up things we have maybe missed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it’s</w:t>
                            </w:r>
                            <w:r w:rsidRPr="00E52119">
                              <w:rPr>
                                <w:sz w:val="24"/>
                                <w:szCs w:val="24"/>
                              </w:rPr>
                              <w:t xml:space="preserve"> very useful to have the time to investigate medications thoroughly!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25D61433" w14:textId="77777777" w:rsidR="009E51B9" w:rsidRDefault="009E51B9" w:rsidP="009E5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032A" id="Speech Bubble: Rectangle 5" o:spid="_x0000_s1030" type="#_x0000_t61" style="position:absolute;margin-left:481.45pt;margin-top:214.3pt;width:192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" adj="6300,24300" fillcolor="#efb900" strokecolor="black [3213]" strokeweight="1pt">
                <v:textbox>
                  <w:txbxContent>
                    <w:p w14:paraId="2ACAEBA7" w14:textId="49220BE4" w:rsidR="00E52119" w:rsidRPr="00E52119" w:rsidRDefault="00E52119" w:rsidP="00E5211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E52119">
                        <w:rPr>
                          <w:sz w:val="24"/>
                          <w:szCs w:val="24"/>
                        </w:rPr>
                        <w:t>iSIMPATHY</w:t>
                      </w:r>
                      <w:proofErr w:type="spellEnd"/>
                      <w:r w:rsidRPr="00E52119">
                        <w:rPr>
                          <w:sz w:val="24"/>
                          <w:szCs w:val="24"/>
                        </w:rPr>
                        <w:t xml:space="preserve"> pharmacists are picking up things we have maybe missed</w:t>
                      </w:r>
                      <w:r>
                        <w:rPr>
                          <w:sz w:val="24"/>
                          <w:szCs w:val="24"/>
                        </w:rPr>
                        <w:t xml:space="preserve"> and it’s</w:t>
                      </w:r>
                      <w:r w:rsidRPr="00E52119">
                        <w:rPr>
                          <w:sz w:val="24"/>
                          <w:szCs w:val="24"/>
                        </w:rPr>
                        <w:t xml:space="preserve"> very useful to have the time to investigate medications thoroughly!</w:t>
                      </w:r>
                      <w:r>
                        <w:rPr>
                          <w:sz w:val="24"/>
                          <w:szCs w:val="24"/>
                        </w:rPr>
                        <w:t>”</w:t>
                      </w:r>
                    </w:p>
                    <w:p w14:paraId="25D61433" w14:textId="77777777" w:rsidR="009E51B9" w:rsidRDefault="009E51B9" w:rsidP="009E51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323C8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9F388" wp14:editId="388DF1C3">
                <wp:simplePos x="0" y="0"/>
                <wp:positionH relativeFrom="column">
                  <wp:posOffset>971550</wp:posOffset>
                </wp:positionH>
                <wp:positionV relativeFrom="paragraph">
                  <wp:posOffset>2865120</wp:posOffset>
                </wp:positionV>
                <wp:extent cx="3000375" cy="1162050"/>
                <wp:effectExtent l="0" t="0" r="28575" b="171450"/>
                <wp:wrapNone/>
                <wp:docPr id="4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162050"/>
                        </a:xfrm>
                        <a:prstGeom prst="wedgeRectCallout">
                          <a:avLst/>
                        </a:prstGeom>
                        <a:solidFill>
                          <a:srgbClr val="EFB9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5626D" w14:textId="30C32A52" w:rsidR="009E51B9" w:rsidRPr="00E52119" w:rsidRDefault="00E52119" w:rsidP="00E52119">
                            <w:pPr>
                              <w:shd w:val="clear" w:color="auto" w:fill="EFB9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 w:rsidRPr="00E52119">
                              <w:rPr>
                                <w:sz w:val="24"/>
                                <w:szCs w:val="24"/>
                              </w:rPr>
                              <w:t xml:space="preserve">I love the </w:t>
                            </w:r>
                            <w:proofErr w:type="spellStart"/>
                            <w:r w:rsidRPr="00E52119">
                              <w:rPr>
                                <w:sz w:val="24"/>
                                <w:szCs w:val="24"/>
                              </w:rPr>
                              <w:t>iSIMPATHY</w:t>
                            </w:r>
                            <w:proofErr w:type="spellEnd"/>
                            <w:r w:rsidRPr="00E52119">
                              <w:rPr>
                                <w:sz w:val="24"/>
                                <w:szCs w:val="24"/>
                              </w:rPr>
                              <w:t xml:space="preserve"> notes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it’s </w:t>
                            </w:r>
                            <w:proofErr w:type="gramStart"/>
                            <w:r w:rsidRPr="00E52119">
                              <w:rPr>
                                <w:sz w:val="24"/>
                                <w:szCs w:val="24"/>
                              </w:rPr>
                              <w:t>really clear</w:t>
                            </w:r>
                            <w:proofErr w:type="gramEnd"/>
                            <w:r w:rsidRPr="00E52119">
                              <w:rPr>
                                <w:sz w:val="24"/>
                                <w:szCs w:val="24"/>
                              </w:rPr>
                              <w:t xml:space="preserve"> information on the care plan and IDL. It really helps when we are verifying and dispensing the prescription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F388" id="Speech Bubble: Rectangle 4" o:spid="_x0000_s1031" type="#_x0000_t61" style="position:absolute;margin-left:76.5pt;margin-top:225.6pt;width:236.2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" adj="6300,24300" fillcolor="#efb900" strokecolor="black [3213]" strokeweight="1pt">
                <v:textbox>
                  <w:txbxContent>
                    <w:p w14:paraId="3D65626D" w14:textId="30C32A52" w:rsidR="009E51B9" w:rsidRPr="00E52119" w:rsidRDefault="00E52119" w:rsidP="00E52119">
                      <w:pPr>
                        <w:shd w:val="clear" w:color="auto" w:fill="EFB9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“</w:t>
                      </w:r>
                      <w:r w:rsidRPr="00E52119">
                        <w:rPr>
                          <w:sz w:val="24"/>
                          <w:szCs w:val="24"/>
                        </w:rPr>
                        <w:t xml:space="preserve">I love the </w:t>
                      </w:r>
                      <w:proofErr w:type="spellStart"/>
                      <w:r w:rsidRPr="00E52119">
                        <w:rPr>
                          <w:sz w:val="24"/>
                          <w:szCs w:val="24"/>
                        </w:rPr>
                        <w:t>iSIMPATHY</w:t>
                      </w:r>
                      <w:proofErr w:type="spellEnd"/>
                      <w:r w:rsidRPr="00E52119">
                        <w:rPr>
                          <w:sz w:val="24"/>
                          <w:szCs w:val="24"/>
                        </w:rPr>
                        <w:t xml:space="preserve"> notes</w:t>
                      </w:r>
                      <w:r>
                        <w:rPr>
                          <w:sz w:val="24"/>
                          <w:szCs w:val="24"/>
                        </w:rPr>
                        <w:t xml:space="preserve">, it’s </w:t>
                      </w:r>
                      <w:proofErr w:type="gramStart"/>
                      <w:r w:rsidRPr="00E52119">
                        <w:rPr>
                          <w:sz w:val="24"/>
                          <w:szCs w:val="24"/>
                        </w:rPr>
                        <w:t>really clear</w:t>
                      </w:r>
                      <w:proofErr w:type="gramEnd"/>
                      <w:r w:rsidRPr="00E52119">
                        <w:rPr>
                          <w:sz w:val="24"/>
                          <w:szCs w:val="24"/>
                        </w:rPr>
                        <w:t xml:space="preserve"> information on the care plan and IDL. It really helps when we are verifying and dispensing the prescription</w:t>
                      </w:r>
                      <w:r>
                        <w:rPr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E52119" w:rsidRPr="00E52119">
        <w:rPr>
          <w:b/>
          <w:bCs/>
          <w:noProof/>
          <w:color w:val="323C8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A4812F8" wp14:editId="30CD9298">
                <wp:simplePos x="0" y="0"/>
                <wp:positionH relativeFrom="column">
                  <wp:posOffset>447675</wp:posOffset>
                </wp:positionH>
                <wp:positionV relativeFrom="paragraph">
                  <wp:posOffset>4259580</wp:posOffset>
                </wp:positionV>
                <wp:extent cx="1781175" cy="361950"/>
                <wp:effectExtent l="0" t="0" r="9525" b="0"/>
                <wp:wrapTight wrapText="bothSides">
                  <wp:wrapPolygon edited="0">
                    <wp:start x="0" y="0"/>
                    <wp:lineTo x="0" y="20463"/>
                    <wp:lineTo x="21484" y="20463"/>
                    <wp:lineTo x="21484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AC827" w14:textId="1571AA47" w:rsidR="00E52119" w:rsidRPr="00E52119" w:rsidRDefault="00E52119" w:rsidP="00E521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21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Hospital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Pharmacist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12F8" id="_x0000_s1032" type="#_x0000_t202" style="position:absolute;margin-left:35.25pt;margin-top:335.4pt;width:140.25pt;height:28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" stroked="f">
                <v:textbox>
                  <w:txbxContent>
                    <w:p w14:paraId="751AC827" w14:textId="1571AA47" w:rsidR="00E52119" w:rsidRPr="00E52119" w:rsidRDefault="00E52119" w:rsidP="00E521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2119">
                        <w:rPr>
                          <w:b/>
                          <w:bCs/>
                          <w:sz w:val="28"/>
                          <w:szCs w:val="28"/>
                        </w:rPr>
                        <w:t xml:space="preserve">Hospital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Pharmacist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52119" w:rsidRPr="00E52119">
        <w:rPr>
          <w:b/>
          <w:bCs/>
          <w:noProof/>
          <w:color w:val="323C8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800C707" wp14:editId="521FA584">
                <wp:simplePos x="0" y="0"/>
                <wp:positionH relativeFrom="column">
                  <wp:posOffset>-876300</wp:posOffset>
                </wp:positionH>
                <wp:positionV relativeFrom="paragraph">
                  <wp:posOffset>2502535</wp:posOffset>
                </wp:positionV>
                <wp:extent cx="1781175" cy="361950"/>
                <wp:effectExtent l="0" t="0" r="9525" b="0"/>
                <wp:wrapTight wrapText="bothSides">
                  <wp:wrapPolygon edited="0">
                    <wp:start x="0" y="0"/>
                    <wp:lineTo x="0" y="20463"/>
                    <wp:lineTo x="21484" y="20463"/>
                    <wp:lineTo x="21484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FBD73" w14:textId="77777777" w:rsidR="00E52119" w:rsidRPr="00E52119" w:rsidRDefault="00E52119" w:rsidP="00E521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21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Hospital Consultant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C707" id="_x0000_s1033" type="#_x0000_t202" style="position:absolute;margin-left:-69pt;margin-top:197.05pt;width:140.25pt;height:28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" stroked="f">
                <v:textbox>
                  <w:txbxContent>
                    <w:p w14:paraId="0DCFBD73" w14:textId="77777777" w:rsidR="00E52119" w:rsidRPr="00E52119" w:rsidRDefault="00E52119" w:rsidP="00E521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2119">
                        <w:rPr>
                          <w:b/>
                          <w:bCs/>
                          <w:sz w:val="28"/>
                          <w:szCs w:val="28"/>
                        </w:rPr>
                        <w:t>Hospital Consultant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52119" w:rsidRPr="00E52119">
        <w:rPr>
          <w:b/>
          <w:bCs/>
          <w:noProof/>
          <w:color w:val="323C8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0E6BC7E" wp14:editId="01497340">
                <wp:simplePos x="0" y="0"/>
                <wp:positionH relativeFrom="column">
                  <wp:posOffset>5431790</wp:posOffset>
                </wp:positionH>
                <wp:positionV relativeFrom="paragraph">
                  <wp:posOffset>4259580</wp:posOffset>
                </wp:positionV>
                <wp:extent cx="1781175" cy="361950"/>
                <wp:effectExtent l="0" t="0" r="9525" b="0"/>
                <wp:wrapTight wrapText="bothSides">
                  <wp:wrapPolygon edited="0">
                    <wp:start x="0" y="0"/>
                    <wp:lineTo x="0" y="20463"/>
                    <wp:lineTo x="21484" y="20463"/>
                    <wp:lineTo x="2148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ECF5A" w14:textId="3FCD0E3E" w:rsidR="00E52119" w:rsidRPr="00E52119" w:rsidRDefault="00E521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21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Hospital Consultant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6BC7E" id="_x0000_s1034" type="#_x0000_t202" style="position:absolute;margin-left:427.7pt;margin-top:335.4pt;width:140.25pt;height:28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" stroked="f">
                <v:textbox>
                  <w:txbxContent>
                    <w:p w14:paraId="190ECF5A" w14:textId="3FCD0E3E" w:rsidR="00E52119" w:rsidRPr="00E52119" w:rsidRDefault="00E521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2119">
                        <w:rPr>
                          <w:b/>
                          <w:bCs/>
                          <w:sz w:val="28"/>
                          <w:szCs w:val="28"/>
                        </w:rPr>
                        <w:t>Hospital Consultant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E51B9" w:rsidRPr="009E51B9" w:rsidSect="009E51B9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C22E" w14:textId="77777777" w:rsidR="009E51B9" w:rsidRDefault="009E51B9" w:rsidP="009E51B9">
      <w:pPr>
        <w:spacing w:after="0" w:line="240" w:lineRule="auto"/>
      </w:pPr>
      <w:r>
        <w:separator/>
      </w:r>
    </w:p>
  </w:endnote>
  <w:endnote w:type="continuationSeparator" w:id="0">
    <w:p w14:paraId="48CC2DCD" w14:textId="77777777" w:rsidR="009E51B9" w:rsidRDefault="009E51B9" w:rsidP="009E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3805" w14:textId="742483A3" w:rsidR="009E51B9" w:rsidRDefault="009E51B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AE9AB" wp14:editId="50E9862B">
          <wp:simplePos x="0" y="0"/>
          <wp:positionH relativeFrom="column">
            <wp:posOffset>2085975</wp:posOffset>
          </wp:positionH>
          <wp:positionV relativeFrom="paragraph">
            <wp:posOffset>-100965</wp:posOffset>
          </wp:positionV>
          <wp:extent cx="5715000" cy="5784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6454" w14:textId="77777777" w:rsidR="009E51B9" w:rsidRDefault="009E51B9" w:rsidP="009E51B9">
      <w:pPr>
        <w:spacing w:after="0" w:line="240" w:lineRule="auto"/>
      </w:pPr>
      <w:r>
        <w:separator/>
      </w:r>
    </w:p>
  </w:footnote>
  <w:footnote w:type="continuationSeparator" w:id="0">
    <w:p w14:paraId="1672A5ED" w14:textId="77777777" w:rsidR="009E51B9" w:rsidRDefault="009E51B9" w:rsidP="009E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5C3C" w14:textId="5FC52236" w:rsidR="009E51B9" w:rsidRDefault="009E51B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BE4DA2" wp14:editId="5A4F41AD">
          <wp:simplePos x="0" y="0"/>
          <wp:positionH relativeFrom="column">
            <wp:posOffset>7210425</wp:posOffset>
          </wp:positionH>
          <wp:positionV relativeFrom="paragraph">
            <wp:posOffset>-220980</wp:posOffset>
          </wp:positionV>
          <wp:extent cx="2362200" cy="746125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B9"/>
    <w:rsid w:val="00731986"/>
    <w:rsid w:val="009E51B9"/>
    <w:rsid w:val="00AC13BF"/>
    <w:rsid w:val="00E5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B5D0E"/>
  <w15:chartTrackingRefBased/>
  <w15:docId w15:val="{FFE507BF-9997-4979-B6CF-CF334C2F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1B9"/>
  </w:style>
  <w:style w:type="paragraph" w:styleId="Footer">
    <w:name w:val="footer"/>
    <w:basedOn w:val="Normal"/>
    <w:link w:val="FooterChar"/>
    <w:uiPriority w:val="99"/>
    <w:unhideWhenUsed/>
    <w:rsid w:val="009E5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Dickson</dc:creator>
  <cp:keywords/>
  <dc:description/>
  <cp:lastModifiedBy>Chris Dickson</cp:lastModifiedBy>
  <cp:revision>1</cp:revision>
  <dcterms:created xsi:type="dcterms:W3CDTF">2023-02-17T12:10:00Z</dcterms:created>
  <dcterms:modified xsi:type="dcterms:W3CDTF">2023-02-17T12:33:00Z</dcterms:modified>
</cp:coreProperties>
</file>