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E6F8" w14:textId="47FC11C3" w:rsidR="00731986" w:rsidRDefault="00283C1C">
      <w:pPr>
        <w:rPr>
          <w:b/>
          <w:bCs/>
          <w:color w:val="323C8F"/>
          <w:sz w:val="36"/>
          <w:szCs w:val="36"/>
        </w:rPr>
      </w:pPr>
      <w:r>
        <w:rPr>
          <w:b/>
          <w:bCs/>
          <w:noProof/>
          <w:color w:val="323C8F"/>
          <w:sz w:val="40"/>
          <w:szCs w:val="40"/>
        </w:rPr>
        <w:t>Some thoughts from</w:t>
      </w:r>
      <w:r w:rsidR="009E51B9" w:rsidRPr="00AC13BF">
        <w:rPr>
          <w:b/>
          <w:bCs/>
          <w:color w:val="323C8F"/>
          <w:sz w:val="40"/>
          <w:szCs w:val="40"/>
        </w:rPr>
        <w:t xml:space="preserve"> </w:t>
      </w:r>
      <w:r>
        <w:rPr>
          <w:b/>
          <w:bCs/>
          <w:color w:val="323C8F"/>
          <w:sz w:val="40"/>
          <w:szCs w:val="40"/>
        </w:rPr>
        <w:t>hospital consultants</w:t>
      </w:r>
      <w:r w:rsidR="009E51B9" w:rsidRPr="00AC13BF">
        <w:rPr>
          <w:b/>
          <w:bCs/>
          <w:color w:val="323C8F"/>
          <w:sz w:val="40"/>
          <w:szCs w:val="40"/>
        </w:rPr>
        <w:t xml:space="preserve"> </w:t>
      </w:r>
      <w:r>
        <w:rPr>
          <w:b/>
          <w:bCs/>
          <w:color w:val="323C8F"/>
          <w:sz w:val="40"/>
          <w:szCs w:val="40"/>
        </w:rPr>
        <w:t xml:space="preserve">in one of the delivery sites in </w:t>
      </w:r>
      <w:r w:rsidR="009E51B9" w:rsidRPr="00AC13BF">
        <w:rPr>
          <w:b/>
          <w:bCs/>
          <w:color w:val="323C8F"/>
          <w:sz w:val="40"/>
          <w:szCs w:val="40"/>
        </w:rPr>
        <w:t>Scotland…</w:t>
      </w:r>
      <w:r w:rsidR="009E51B9" w:rsidRPr="009E51B9">
        <w:rPr>
          <w:b/>
          <w:bCs/>
          <w:color w:val="323C8F"/>
          <w:sz w:val="36"/>
          <w:szCs w:val="36"/>
        </w:rPr>
        <w:t xml:space="preserve"> </w:t>
      </w:r>
    </w:p>
    <w:p w14:paraId="34660746" w14:textId="421DCF8F" w:rsidR="009E51B9" w:rsidRDefault="00283C1C">
      <w:pPr>
        <w:rPr>
          <w:b/>
          <w:bCs/>
          <w:color w:val="323C8F"/>
          <w:sz w:val="36"/>
          <w:szCs w:val="36"/>
        </w:rPr>
      </w:pPr>
      <w:r>
        <w:rPr>
          <w:b/>
          <w:bCs/>
          <w:noProof/>
          <w:color w:val="323C8F"/>
          <w:sz w:val="36"/>
          <w:szCs w:val="36"/>
        </w:rPr>
        <mc:AlternateContent>
          <mc:Choice Requires="wps">
            <w:drawing>
              <wp:anchor distT="0" distB="0" distL="114300" distR="114300" simplePos="0" relativeHeight="251663360" behindDoc="0" locked="0" layoutInCell="1" allowOverlap="1" wp14:anchorId="07B45A72" wp14:editId="671343B2">
                <wp:simplePos x="0" y="0"/>
                <wp:positionH relativeFrom="column">
                  <wp:posOffset>-517525</wp:posOffset>
                </wp:positionH>
                <wp:positionV relativeFrom="paragraph">
                  <wp:posOffset>340995</wp:posOffset>
                </wp:positionV>
                <wp:extent cx="3287501" cy="2505075"/>
                <wp:effectExtent l="0" t="0" r="27305" b="352425"/>
                <wp:wrapNone/>
                <wp:docPr id="6" name="Speech Bubble: Rectangle 6"/>
                <wp:cNvGraphicFramePr/>
                <a:graphic xmlns:a="http://schemas.openxmlformats.org/drawingml/2006/main">
                  <a:graphicData uri="http://schemas.microsoft.com/office/word/2010/wordprocessingShape">
                    <wps:wsp>
                      <wps:cNvSpPr/>
                      <wps:spPr>
                        <a:xfrm>
                          <a:off x="0" y="0"/>
                          <a:ext cx="3287501" cy="2505075"/>
                        </a:xfrm>
                        <a:prstGeom prst="wedgeRectCallout">
                          <a:avLst/>
                        </a:prstGeom>
                        <a:solidFill>
                          <a:srgbClr val="EFB900"/>
                        </a:solidFill>
                        <a:ln w="12700" cap="flat" cmpd="sng" algn="ctr">
                          <a:solidFill>
                            <a:schemeClr val="tx1"/>
                          </a:solidFill>
                          <a:prstDash val="solid"/>
                          <a:miter lim="800000"/>
                        </a:ln>
                        <a:effectLst/>
                      </wps:spPr>
                      <wps:txbx>
                        <w:txbxContent>
                          <w:p w14:paraId="2A2EB34D" w14:textId="77777777" w:rsidR="00283C1C" w:rsidRPr="00283C1C" w:rsidRDefault="00283C1C" w:rsidP="00283C1C">
                            <w:pPr>
                              <w:rPr>
                                <w:rFonts w:eastAsia="Times New Roman"/>
                                <w:sz w:val="24"/>
                                <w:szCs w:val="24"/>
                              </w:rPr>
                            </w:pPr>
                            <w:r w:rsidRPr="00283C1C">
                              <w:rPr>
                                <w:rFonts w:eastAsia="Times New Roman"/>
                                <w:sz w:val="24"/>
                                <w:szCs w:val="24"/>
                              </w:rPr>
                              <w:t xml:space="preserve">I’ve found the process to be very helpful. There’s no doubt that the approach highlights risks and particularly for those people with higher anticholinergic burdens. We have </w:t>
                            </w:r>
                            <w:proofErr w:type="gramStart"/>
                            <w:r w:rsidRPr="00283C1C">
                              <w:rPr>
                                <w:rFonts w:eastAsia="Times New Roman"/>
                                <w:sz w:val="24"/>
                                <w:szCs w:val="24"/>
                              </w:rPr>
                              <w:t>definitely made</w:t>
                            </w:r>
                            <w:proofErr w:type="gramEnd"/>
                            <w:r w:rsidRPr="00283C1C">
                              <w:rPr>
                                <w:rFonts w:eastAsia="Times New Roman"/>
                                <w:sz w:val="24"/>
                                <w:szCs w:val="24"/>
                              </w:rPr>
                              <w:t xml:space="preserve"> significant changes to medications as a direct result of these reviews and advice. </w:t>
                            </w:r>
                          </w:p>
                          <w:p w14:paraId="5CA16604" w14:textId="77777777" w:rsidR="00283C1C" w:rsidRPr="00283C1C" w:rsidRDefault="00283C1C" w:rsidP="00283C1C">
                            <w:pPr>
                              <w:rPr>
                                <w:rFonts w:eastAsia="Times New Roman"/>
                                <w:sz w:val="24"/>
                                <w:szCs w:val="24"/>
                              </w:rPr>
                            </w:pPr>
                            <w:r w:rsidRPr="00283C1C">
                              <w:rPr>
                                <w:rFonts w:eastAsia="Times New Roman"/>
                                <w:sz w:val="24"/>
                                <w:szCs w:val="24"/>
                              </w:rPr>
                              <w:t xml:space="preserve">The time that you </w:t>
                            </w:r>
                            <w:proofErr w:type="gramStart"/>
                            <w:r w:rsidRPr="00283C1C">
                              <w:rPr>
                                <w:rFonts w:eastAsia="Times New Roman"/>
                                <w:sz w:val="24"/>
                                <w:szCs w:val="24"/>
                              </w:rPr>
                              <w:t>are able to</w:t>
                            </w:r>
                            <w:proofErr w:type="gramEnd"/>
                            <w:r w:rsidRPr="00283C1C">
                              <w:rPr>
                                <w:rFonts w:eastAsia="Times New Roman"/>
                                <w:sz w:val="24"/>
                                <w:szCs w:val="24"/>
                              </w:rPr>
                              <w:t xml:space="preserve"> take with each person is also hugely beneficial. It’s not something that the usual ward care teams can consistently offer or target to the people that will need it the most. </w:t>
                            </w:r>
                          </w:p>
                          <w:p w14:paraId="45BBE607" w14:textId="453555F0" w:rsidR="009E51B9" w:rsidRPr="00E52119" w:rsidRDefault="009E51B9" w:rsidP="00E52119">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5A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margin-left:-40.75pt;margin-top:26.85pt;width:258.8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" adj="6300,24300" fillcolor="#efb900" strokecolor="black [3213]" strokeweight="1pt">
                <v:textbox>
                  <w:txbxContent>
                    <w:p w14:paraId="2A2EB34D" w14:textId="77777777" w:rsidR="00283C1C" w:rsidRPr="00283C1C" w:rsidRDefault="00283C1C" w:rsidP="00283C1C">
                      <w:pPr>
                        <w:rPr>
                          <w:rFonts w:eastAsia="Times New Roman"/>
                          <w:sz w:val="24"/>
                          <w:szCs w:val="24"/>
                        </w:rPr>
                      </w:pPr>
                      <w:r w:rsidRPr="00283C1C">
                        <w:rPr>
                          <w:rFonts w:eastAsia="Times New Roman"/>
                          <w:sz w:val="24"/>
                          <w:szCs w:val="24"/>
                        </w:rPr>
                        <w:t xml:space="preserve">I’ve found the process to be very helpful. There’s no doubt that the approach highlights risks and particularly for those people with higher anticholinergic burdens. We have </w:t>
                      </w:r>
                      <w:proofErr w:type="gramStart"/>
                      <w:r w:rsidRPr="00283C1C">
                        <w:rPr>
                          <w:rFonts w:eastAsia="Times New Roman"/>
                          <w:sz w:val="24"/>
                          <w:szCs w:val="24"/>
                        </w:rPr>
                        <w:t>definitely made</w:t>
                      </w:r>
                      <w:proofErr w:type="gramEnd"/>
                      <w:r w:rsidRPr="00283C1C">
                        <w:rPr>
                          <w:rFonts w:eastAsia="Times New Roman"/>
                          <w:sz w:val="24"/>
                          <w:szCs w:val="24"/>
                        </w:rPr>
                        <w:t xml:space="preserve"> significant changes to medications as a direct result of these reviews and advice. </w:t>
                      </w:r>
                    </w:p>
                    <w:p w14:paraId="5CA16604" w14:textId="77777777" w:rsidR="00283C1C" w:rsidRPr="00283C1C" w:rsidRDefault="00283C1C" w:rsidP="00283C1C">
                      <w:pPr>
                        <w:rPr>
                          <w:rFonts w:eastAsia="Times New Roman"/>
                          <w:sz w:val="24"/>
                          <w:szCs w:val="24"/>
                        </w:rPr>
                      </w:pPr>
                      <w:r w:rsidRPr="00283C1C">
                        <w:rPr>
                          <w:rFonts w:eastAsia="Times New Roman"/>
                          <w:sz w:val="24"/>
                          <w:szCs w:val="24"/>
                        </w:rPr>
                        <w:t xml:space="preserve">The time that you </w:t>
                      </w:r>
                      <w:proofErr w:type="gramStart"/>
                      <w:r w:rsidRPr="00283C1C">
                        <w:rPr>
                          <w:rFonts w:eastAsia="Times New Roman"/>
                          <w:sz w:val="24"/>
                          <w:szCs w:val="24"/>
                        </w:rPr>
                        <w:t>are able to</w:t>
                      </w:r>
                      <w:proofErr w:type="gramEnd"/>
                      <w:r w:rsidRPr="00283C1C">
                        <w:rPr>
                          <w:rFonts w:eastAsia="Times New Roman"/>
                          <w:sz w:val="24"/>
                          <w:szCs w:val="24"/>
                        </w:rPr>
                        <w:t xml:space="preserve"> take with each person is also hugely beneficial. It’s not something that the usual ward care teams can consistently offer or target to the people that will need it the most. </w:t>
                      </w:r>
                    </w:p>
                    <w:p w14:paraId="45BBE607" w14:textId="453555F0" w:rsidR="009E51B9" w:rsidRPr="00E52119" w:rsidRDefault="009E51B9" w:rsidP="00E52119">
                      <w:pPr>
                        <w:rPr>
                          <w:sz w:val="24"/>
                          <w:szCs w:val="24"/>
                        </w:rPr>
                      </w:pPr>
                    </w:p>
                  </w:txbxContent>
                </v:textbox>
              </v:shape>
            </w:pict>
          </mc:Fallback>
        </mc:AlternateContent>
      </w:r>
    </w:p>
    <w:p w14:paraId="19BC8300" w14:textId="3C1A7572" w:rsidR="009E51B9" w:rsidRPr="009E51B9" w:rsidRDefault="00107FAD">
      <w:pPr>
        <w:rPr>
          <w:b/>
          <w:bCs/>
          <w:color w:val="323C8F"/>
          <w:sz w:val="36"/>
          <w:szCs w:val="36"/>
        </w:rPr>
      </w:pPr>
      <w:r>
        <w:rPr>
          <w:b/>
          <w:bCs/>
          <w:noProof/>
          <w:color w:val="323C8F"/>
          <w:sz w:val="36"/>
          <w:szCs w:val="36"/>
        </w:rPr>
        <mc:AlternateContent>
          <mc:Choice Requires="wps">
            <w:drawing>
              <wp:anchor distT="0" distB="0" distL="114300" distR="114300" simplePos="0" relativeHeight="251666432" behindDoc="0" locked="0" layoutInCell="1" allowOverlap="1" wp14:anchorId="069B749C" wp14:editId="78899C63">
                <wp:simplePos x="0" y="0"/>
                <wp:positionH relativeFrom="column">
                  <wp:posOffset>3181350</wp:posOffset>
                </wp:positionH>
                <wp:positionV relativeFrom="paragraph">
                  <wp:posOffset>950595</wp:posOffset>
                </wp:positionV>
                <wp:extent cx="2933700" cy="1819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933700" cy="1819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DB3AC" w14:textId="77777777" w:rsidR="009E51B9" w:rsidRDefault="009E51B9" w:rsidP="009E51B9">
                            <w:pPr>
                              <w:jc w:val="center"/>
                              <w:rPr>
                                <w:b/>
                                <w:bCs/>
                                <w:sz w:val="36"/>
                                <w:szCs w:val="36"/>
                              </w:rPr>
                            </w:pPr>
                          </w:p>
                          <w:p w14:paraId="57AEB47B" w14:textId="7519EE09" w:rsidR="009E51B9" w:rsidRPr="00AC13BF" w:rsidRDefault="009E51B9" w:rsidP="009E51B9">
                            <w:pPr>
                              <w:jc w:val="center"/>
                              <w:rPr>
                                <w:b/>
                                <w:bCs/>
                                <w:sz w:val="40"/>
                                <w:szCs w:val="40"/>
                              </w:rPr>
                            </w:pPr>
                            <w:r w:rsidRPr="00AC13BF">
                              <w:rPr>
                                <w:b/>
                                <w:bCs/>
                                <w:sz w:val="40"/>
                                <w:szCs w:val="40"/>
                              </w:rPr>
                              <w:t xml:space="preserve">What are your thoughts on the </w:t>
                            </w:r>
                            <w:proofErr w:type="spellStart"/>
                            <w:r w:rsidRPr="00AC13BF">
                              <w:rPr>
                                <w:b/>
                                <w:bCs/>
                                <w:sz w:val="40"/>
                                <w:szCs w:val="40"/>
                              </w:rPr>
                              <w:t>iSIMPATHY</w:t>
                            </w:r>
                            <w:proofErr w:type="spellEnd"/>
                            <w:r w:rsidRPr="00AC13BF">
                              <w:rPr>
                                <w:b/>
                                <w:bCs/>
                                <w:sz w:val="40"/>
                                <w:szCs w:val="40"/>
                              </w:rPr>
                              <w:t xml:space="preserve"> project?</w:t>
                            </w:r>
                          </w:p>
                          <w:p w14:paraId="58F87434" w14:textId="77777777" w:rsidR="009E51B9" w:rsidRDefault="009E51B9" w:rsidP="009E5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B749C" id="Rectangle 9" o:spid="_x0000_s1027" style="position:absolute;margin-left:250.5pt;margin-top:74.85pt;width:231pt;height:14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" fillcolor="#4472c4 [3204]" strokecolor="black [3213]" strokeweight="1pt">
                <v:textbox>
                  <w:txbxContent>
                    <w:p w14:paraId="7ECDB3AC" w14:textId="77777777" w:rsidR="009E51B9" w:rsidRDefault="009E51B9" w:rsidP="009E51B9">
                      <w:pPr>
                        <w:jc w:val="center"/>
                        <w:rPr>
                          <w:b/>
                          <w:bCs/>
                          <w:sz w:val="36"/>
                          <w:szCs w:val="36"/>
                        </w:rPr>
                      </w:pPr>
                    </w:p>
                    <w:p w14:paraId="57AEB47B" w14:textId="7519EE09" w:rsidR="009E51B9" w:rsidRPr="00AC13BF" w:rsidRDefault="009E51B9" w:rsidP="009E51B9">
                      <w:pPr>
                        <w:jc w:val="center"/>
                        <w:rPr>
                          <w:b/>
                          <w:bCs/>
                          <w:sz w:val="40"/>
                          <w:szCs w:val="40"/>
                        </w:rPr>
                      </w:pPr>
                      <w:r w:rsidRPr="00AC13BF">
                        <w:rPr>
                          <w:b/>
                          <w:bCs/>
                          <w:sz w:val="40"/>
                          <w:szCs w:val="40"/>
                        </w:rPr>
                        <w:t xml:space="preserve">What are your thoughts on the </w:t>
                      </w:r>
                      <w:proofErr w:type="spellStart"/>
                      <w:r w:rsidRPr="00AC13BF">
                        <w:rPr>
                          <w:b/>
                          <w:bCs/>
                          <w:sz w:val="40"/>
                          <w:szCs w:val="40"/>
                        </w:rPr>
                        <w:t>iSIMPATHY</w:t>
                      </w:r>
                      <w:proofErr w:type="spellEnd"/>
                      <w:r w:rsidRPr="00AC13BF">
                        <w:rPr>
                          <w:b/>
                          <w:bCs/>
                          <w:sz w:val="40"/>
                          <w:szCs w:val="40"/>
                        </w:rPr>
                        <w:t xml:space="preserve"> project?</w:t>
                      </w:r>
                    </w:p>
                    <w:p w14:paraId="58F87434" w14:textId="77777777" w:rsidR="009E51B9" w:rsidRDefault="009E51B9" w:rsidP="009E51B9">
                      <w:pPr>
                        <w:jc w:val="center"/>
                      </w:pPr>
                    </w:p>
                  </w:txbxContent>
                </v:textbox>
              </v:rect>
            </w:pict>
          </mc:Fallback>
        </mc:AlternateContent>
      </w:r>
      <w:r>
        <w:rPr>
          <w:b/>
          <w:bCs/>
          <w:noProof/>
          <w:color w:val="323C8F"/>
          <w:sz w:val="40"/>
          <w:szCs w:val="40"/>
        </w:rPr>
        <w:drawing>
          <wp:anchor distT="0" distB="0" distL="114300" distR="114300" simplePos="0" relativeHeight="251672576" behindDoc="0" locked="0" layoutInCell="1" allowOverlap="1" wp14:anchorId="3E75B4B6" wp14:editId="214ADABB">
            <wp:simplePos x="0" y="0"/>
            <wp:positionH relativeFrom="column">
              <wp:posOffset>7213600</wp:posOffset>
            </wp:positionH>
            <wp:positionV relativeFrom="paragraph">
              <wp:posOffset>2002155</wp:posOffset>
            </wp:positionV>
            <wp:extent cx="1456690" cy="1949450"/>
            <wp:effectExtent l="0" t="0" r="0" b="0"/>
            <wp:wrapSquare wrapText="bothSides"/>
            <wp:docPr id="8" name="Picture 8" descr="A person holding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holding a compu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690" cy="1949450"/>
                    </a:xfrm>
                    <a:prstGeom prst="rect">
                      <a:avLst/>
                    </a:prstGeom>
                  </pic:spPr>
                </pic:pic>
              </a:graphicData>
            </a:graphic>
            <wp14:sizeRelH relativeFrom="page">
              <wp14:pctWidth>0</wp14:pctWidth>
            </wp14:sizeRelH>
            <wp14:sizeRelV relativeFrom="page">
              <wp14:pctHeight>0</wp14:pctHeight>
            </wp14:sizeRelV>
          </wp:anchor>
        </w:drawing>
      </w:r>
      <w:r w:rsidRPr="00AC13BF">
        <w:rPr>
          <w:b/>
          <w:bCs/>
          <w:noProof/>
          <w:color w:val="323C8F"/>
          <w:sz w:val="40"/>
          <w:szCs w:val="40"/>
        </w:rPr>
        <mc:AlternateContent>
          <mc:Choice Requires="wps">
            <w:drawing>
              <wp:anchor distT="0" distB="0" distL="114300" distR="114300" simplePos="0" relativeHeight="251665408" behindDoc="0" locked="0" layoutInCell="1" allowOverlap="1" wp14:anchorId="4703B7CC" wp14:editId="072EA4D2">
                <wp:simplePos x="0" y="0"/>
                <wp:positionH relativeFrom="column">
                  <wp:posOffset>6457950</wp:posOffset>
                </wp:positionH>
                <wp:positionV relativeFrom="paragraph">
                  <wp:posOffset>337820</wp:posOffset>
                </wp:positionV>
                <wp:extent cx="3000375" cy="1409700"/>
                <wp:effectExtent l="0" t="0" r="28575" b="209550"/>
                <wp:wrapNone/>
                <wp:docPr id="7" name="Speech Bubble: Rectangle 7"/>
                <wp:cNvGraphicFramePr/>
                <a:graphic xmlns:a="http://schemas.openxmlformats.org/drawingml/2006/main">
                  <a:graphicData uri="http://schemas.microsoft.com/office/word/2010/wordprocessingShape">
                    <wps:wsp>
                      <wps:cNvSpPr/>
                      <wps:spPr>
                        <a:xfrm>
                          <a:off x="0" y="0"/>
                          <a:ext cx="3000375" cy="1409700"/>
                        </a:xfrm>
                        <a:prstGeom prst="wedgeRectCallout">
                          <a:avLst/>
                        </a:prstGeom>
                        <a:solidFill>
                          <a:srgbClr val="EFB900"/>
                        </a:solidFill>
                        <a:ln w="12700" cap="flat" cmpd="sng" algn="ctr">
                          <a:solidFill>
                            <a:schemeClr val="tx1"/>
                          </a:solidFill>
                          <a:prstDash val="solid"/>
                          <a:miter lim="800000"/>
                        </a:ln>
                        <a:effectLst/>
                      </wps:spPr>
                      <wps:txbx>
                        <w:txbxContent>
                          <w:p w14:paraId="4F545DC8" w14:textId="728AB13C" w:rsidR="00107FAD" w:rsidRPr="00107FAD" w:rsidRDefault="00107FAD" w:rsidP="00107FAD">
                            <w:pPr>
                              <w:rPr>
                                <w:sz w:val="24"/>
                                <w:szCs w:val="24"/>
                              </w:rPr>
                            </w:pPr>
                            <w:r w:rsidRPr="00107FAD">
                              <w:rPr>
                                <w:sz w:val="24"/>
                                <w:szCs w:val="24"/>
                              </w:rPr>
                              <w:t xml:space="preserve">I have found the </w:t>
                            </w:r>
                            <w:proofErr w:type="spellStart"/>
                            <w:r w:rsidRPr="00107FAD">
                              <w:rPr>
                                <w:sz w:val="24"/>
                                <w:szCs w:val="24"/>
                              </w:rPr>
                              <w:t>iSIMPATHY</w:t>
                            </w:r>
                            <w:proofErr w:type="spellEnd"/>
                            <w:r w:rsidRPr="00107FAD">
                              <w:rPr>
                                <w:sz w:val="24"/>
                                <w:szCs w:val="24"/>
                              </w:rPr>
                              <w:t xml:space="preserve"> medicine reviews </w:t>
                            </w:r>
                            <w:proofErr w:type="gramStart"/>
                            <w:r>
                              <w:rPr>
                                <w:sz w:val="24"/>
                                <w:szCs w:val="24"/>
                              </w:rPr>
                              <w:t>really</w:t>
                            </w:r>
                            <w:r w:rsidRPr="00107FAD">
                              <w:rPr>
                                <w:sz w:val="24"/>
                                <w:szCs w:val="24"/>
                              </w:rPr>
                              <w:t xml:space="preserve"> useful</w:t>
                            </w:r>
                            <w:proofErr w:type="gramEnd"/>
                            <w:r w:rsidRPr="00107FAD">
                              <w:rPr>
                                <w:sz w:val="24"/>
                                <w:szCs w:val="24"/>
                              </w:rPr>
                              <w:t xml:space="preserve"> - they often pick up things we have overlooked as physicians. The most useful aspects for me are meds rec (</w:t>
                            </w:r>
                            <w:proofErr w:type="spellStart"/>
                            <w:r w:rsidRPr="00107FAD">
                              <w:rPr>
                                <w:sz w:val="24"/>
                                <w:szCs w:val="24"/>
                              </w:rPr>
                              <w:t>eg</w:t>
                            </w:r>
                            <w:proofErr w:type="spellEnd"/>
                            <w:r w:rsidRPr="00107FAD">
                              <w:rPr>
                                <w:sz w:val="24"/>
                                <w:szCs w:val="24"/>
                              </w:rPr>
                              <w:t xml:space="preserve">: meds missed and therefore not prescribed) and drug interactions. </w:t>
                            </w:r>
                          </w:p>
                          <w:p w14:paraId="1917470D" w14:textId="6903BC1C" w:rsidR="009E51B9" w:rsidRPr="00E52119" w:rsidRDefault="009E51B9" w:rsidP="00E52119">
                            <w:pPr>
                              <w:rPr>
                                <w:color w:val="EFB9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03B7CC" id="Speech Bubble: Rectangle 7" o:spid="_x0000_s1028" type="#_x0000_t61" style="position:absolute;margin-left:508.5pt;margin-top:26.6pt;width:236.25pt;height:1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" adj="6300,24300" fillcolor="#efb900" strokecolor="black [3213]" strokeweight="1pt">
                <v:textbox>
                  <w:txbxContent>
                    <w:p w14:paraId="4F545DC8" w14:textId="728AB13C" w:rsidR="00107FAD" w:rsidRPr="00107FAD" w:rsidRDefault="00107FAD" w:rsidP="00107FAD">
                      <w:pPr>
                        <w:rPr>
                          <w:sz w:val="24"/>
                          <w:szCs w:val="24"/>
                        </w:rPr>
                      </w:pPr>
                      <w:r w:rsidRPr="00107FAD">
                        <w:rPr>
                          <w:sz w:val="24"/>
                          <w:szCs w:val="24"/>
                        </w:rPr>
                        <w:t xml:space="preserve">I have found the </w:t>
                      </w:r>
                      <w:proofErr w:type="spellStart"/>
                      <w:r w:rsidRPr="00107FAD">
                        <w:rPr>
                          <w:sz w:val="24"/>
                          <w:szCs w:val="24"/>
                        </w:rPr>
                        <w:t>iSIMPATHY</w:t>
                      </w:r>
                      <w:proofErr w:type="spellEnd"/>
                      <w:r w:rsidRPr="00107FAD">
                        <w:rPr>
                          <w:sz w:val="24"/>
                          <w:szCs w:val="24"/>
                        </w:rPr>
                        <w:t xml:space="preserve"> medicine reviews </w:t>
                      </w:r>
                      <w:proofErr w:type="gramStart"/>
                      <w:r>
                        <w:rPr>
                          <w:sz w:val="24"/>
                          <w:szCs w:val="24"/>
                        </w:rPr>
                        <w:t>really</w:t>
                      </w:r>
                      <w:r w:rsidRPr="00107FAD">
                        <w:rPr>
                          <w:sz w:val="24"/>
                          <w:szCs w:val="24"/>
                        </w:rPr>
                        <w:t xml:space="preserve"> useful</w:t>
                      </w:r>
                      <w:proofErr w:type="gramEnd"/>
                      <w:r w:rsidRPr="00107FAD">
                        <w:rPr>
                          <w:sz w:val="24"/>
                          <w:szCs w:val="24"/>
                        </w:rPr>
                        <w:t xml:space="preserve"> - they often pick up things we have overlooked as physicians. The most useful aspects for me are meds rec (</w:t>
                      </w:r>
                      <w:proofErr w:type="spellStart"/>
                      <w:r w:rsidRPr="00107FAD">
                        <w:rPr>
                          <w:sz w:val="24"/>
                          <w:szCs w:val="24"/>
                        </w:rPr>
                        <w:t>eg</w:t>
                      </w:r>
                      <w:proofErr w:type="spellEnd"/>
                      <w:r w:rsidRPr="00107FAD">
                        <w:rPr>
                          <w:sz w:val="24"/>
                          <w:szCs w:val="24"/>
                        </w:rPr>
                        <w:t xml:space="preserve">: meds missed and therefore not prescribed) and drug interactions. </w:t>
                      </w:r>
                    </w:p>
                    <w:p w14:paraId="1917470D" w14:textId="6903BC1C" w:rsidR="009E51B9" w:rsidRPr="00E52119" w:rsidRDefault="009E51B9" w:rsidP="00E52119">
                      <w:pPr>
                        <w:rPr>
                          <w:color w:val="EFB900"/>
                          <w:sz w:val="24"/>
                          <w:szCs w:val="24"/>
                        </w:rPr>
                      </w:pPr>
                    </w:p>
                  </w:txbxContent>
                </v:textbox>
              </v:shape>
            </w:pict>
          </mc:Fallback>
        </mc:AlternateContent>
      </w:r>
      <w:r w:rsidR="00283C1C">
        <w:rPr>
          <w:b/>
          <w:bCs/>
          <w:noProof/>
          <w:color w:val="323C8F"/>
          <w:sz w:val="36"/>
          <w:szCs w:val="36"/>
        </w:rPr>
        <w:drawing>
          <wp:anchor distT="0" distB="0" distL="114300" distR="114300" simplePos="0" relativeHeight="251671552" behindDoc="0" locked="0" layoutInCell="1" allowOverlap="1" wp14:anchorId="55D87DE0" wp14:editId="69B1D78B">
            <wp:simplePos x="0" y="0"/>
            <wp:positionH relativeFrom="column">
              <wp:posOffset>101600</wp:posOffset>
            </wp:positionH>
            <wp:positionV relativeFrom="paragraph">
              <wp:posOffset>2628900</wp:posOffset>
            </wp:positionV>
            <wp:extent cx="1612900" cy="1925955"/>
            <wp:effectExtent l="0" t="0" r="6350" b="0"/>
            <wp:wrapSquare wrapText="bothSides"/>
            <wp:docPr id="2" name="Picture 2" descr="A person wearing a stethoscope and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tethoscope and a stethosco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00" cy="1925955"/>
                    </a:xfrm>
                    <a:prstGeom prst="rect">
                      <a:avLst/>
                    </a:prstGeom>
                  </pic:spPr>
                </pic:pic>
              </a:graphicData>
            </a:graphic>
            <wp14:sizeRelH relativeFrom="page">
              <wp14:pctWidth>0</wp14:pctWidth>
            </wp14:sizeRelH>
            <wp14:sizeRelV relativeFrom="page">
              <wp14:pctHeight>0</wp14:pctHeight>
            </wp14:sizeRelV>
          </wp:anchor>
        </w:drawing>
      </w:r>
    </w:p>
    <w:sectPr w:rsidR="009E51B9" w:rsidRPr="009E51B9" w:rsidSect="009E51B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C22E" w14:textId="77777777" w:rsidR="009E51B9" w:rsidRDefault="009E51B9" w:rsidP="009E51B9">
      <w:pPr>
        <w:spacing w:after="0" w:line="240" w:lineRule="auto"/>
      </w:pPr>
      <w:r>
        <w:separator/>
      </w:r>
    </w:p>
  </w:endnote>
  <w:endnote w:type="continuationSeparator" w:id="0">
    <w:p w14:paraId="48CC2DCD" w14:textId="77777777" w:rsidR="009E51B9" w:rsidRDefault="009E51B9" w:rsidP="009E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3805" w14:textId="742483A3" w:rsidR="009E51B9" w:rsidRDefault="009E51B9">
    <w:pPr>
      <w:pStyle w:val="Footer"/>
    </w:pPr>
    <w:r>
      <w:rPr>
        <w:noProof/>
      </w:rPr>
      <w:drawing>
        <wp:anchor distT="0" distB="0" distL="114300" distR="114300" simplePos="0" relativeHeight="251659264" behindDoc="0" locked="0" layoutInCell="1" allowOverlap="1" wp14:anchorId="37DAE9AB" wp14:editId="50E9862B">
          <wp:simplePos x="0" y="0"/>
          <wp:positionH relativeFrom="column">
            <wp:posOffset>2085975</wp:posOffset>
          </wp:positionH>
          <wp:positionV relativeFrom="paragraph">
            <wp:posOffset>-100965</wp:posOffset>
          </wp:positionV>
          <wp:extent cx="5715000" cy="5784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15000" cy="578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6454" w14:textId="77777777" w:rsidR="009E51B9" w:rsidRDefault="009E51B9" w:rsidP="009E51B9">
      <w:pPr>
        <w:spacing w:after="0" w:line="240" w:lineRule="auto"/>
      </w:pPr>
      <w:r>
        <w:separator/>
      </w:r>
    </w:p>
  </w:footnote>
  <w:footnote w:type="continuationSeparator" w:id="0">
    <w:p w14:paraId="1672A5ED" w14:textId="77777777" w:rsidR="009E51B9" w:rsidRDefault="009E51B9" w:rsidP="009E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5C3C" w14:textId="5FC52236" w:rsidR="009E51B9" w:rsidRDefault="009E51B9">
    <w:pPr>
      <w:pStyle w:val="Header"/>
    </w:pPr>
    <w:r>
      <w:rPr>
        <w:noProof/>
      </w:rPr>
      <w:drawing>
        <wp:anchor distT="0" distB="0" distL="114300" distR="114300" simplePos="0" relativeHeight="251658240" behindDoc="0" locked="0" layoutInCell="1" allowOverlap="1" wp14:anchorId="28BE4DA2" wp14:editId="5A4F41AD">
          <wp:simplePos x="0" y="0"/>
          <wp:positionH relativeFrom="column">
            <wp:posOffset>7210425</wp:posOffset>
          </wp:positionH>
          <wp:positionV relativeFrom="paragraph">
            <wp:posOffset>-220980</wp:posOffset>
          </wp:positionV>
          <wp:extent cx="2362200" cy="7461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200" cy="7461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B9"/>
    <w:rsid w:val="00107FAD"/>
    <w:rsid w:val="00283C1C"/>
    <w:rsid w:val="00731986"/>
    <w:rsid w:val="009E51B9"/>
    <w:rsid w:val="00AC13BF"/>
    <w:rsid w:val="00E5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B5D0E"/>
  <w15:chartTrackingRefBased/>
  <w15:docId w15:val="{FFE507BF-9997-4979-B6CF-CF334C2F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B9"/>
  </w:style>
  <w:style w:type="paragraph" w:styleId="Footer">
    <w:name w:val="footer"/>
    <w:basedOn w:val="Normal"/>
    <w:link w:val="FooterChar"/>
    <w:uiPriority w:val="99"/>
    <w:unhideWhenUsed/>
    <w:rsid w:val="009E5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Dickson</dc:creator>
  <cp:keywords/>
  <dc:description/>
  <cp:lastModifiedBy>Chris Dickson</cp:lastModifiedBy>
  <cp:revision>2</cp:revision>
  <dcterms:created xsi:type="dcterms:W3CDTF">2023-03-31T12:25:00Z</dcterms:created>
  <dcterms:modified xsi:type="dcterms:W3CDTF">2023-03-31T12:25:00Z</dcterms:modified>
</cp:coreProperties>
</file>